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75D" w:rsidRPr="007E5145" w:rsidRDefault="00E45251" w:rsidP="007E5145">
      <w:pPr>
        <w:spacing w:after="0" w:line="240" w:lineRule="auto"/>
        <w:jc w:val="center"/>
        <w:rPr>
          <w:rFonts w:cs="2  Titr"/>
          <w:sz w:val="28"/>
          <w:szCs w:val="28"/>
          <w:rtl/>
        </w:rPr>
      </w:pPr>
      <w:r w:rsidRPr="007E5145">
        <w:rPr>
          <w:rFonts w:cs="2  Titr" w:hint="cs"/>
          <w:sz w:val="28"/>
          <w:szCs w:val="28"/>
          <w:rtl/>
        </w:rPr>
        <w:t>پیام های منتخب جهت اطلاع رسانی التور</w:t>
      </w:r>
    </w:p>
    <w:p w:rsidR="00E45251" w:rsidRPr="007E5145" w:rsidRDefault="00E45251" w:rsidP="007E5145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sz w:val="28"/>
          <w:szCs w:val="28"/>
          <w:rtl/>
        </w:rPr>
      </w:pPr>
      <w:r w:rsidRPr="007E5145">
        <w:rPr>
          <w:rFonts w:cs="2  Compset" w:hint="cs"/>
          <w:sz w:val="28"/>
          <w:szCs w:val="28"/>
          <w:rtl/>
        </w:rPr>
        <w:t>از مصرف آبهایی که به سلامت آنها مطمئن نیستند خودداری کنید.</w:t>
      </w:r>
    </w:p>
    <w:p w:rsidR="00E45251" w:rsidRPr="007E5145" w:rsidRDefault="00E542C4" w:rsidP="00497C2C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sz w:val="28"/>
          <w:szCs w:val="28"/>
          <w:rtl/>
        </w:rPr>
      </w:pPr>
      <w:r>
        <w:rPr>
          <w:rFonts w:cs="2  Compset" w:hint="cs"/>
          <w:sz w:val="28"/>
          <w:szCs w:val="28"/>
          <w:rtl/>
        </w:rPr>
        <w:t>جهت استفاده از آب در پارک</w:t>
      </w:r>
      <w:r w:rsidR="00497C2C">
        <w:rPr>
          <w:rFonts w:cs="2  Compset"/>
          <w:sz w:val="28"/>
          <w:szCs w:val="28"/>
        </w:rPr>
        <w:t xml:space="preserve"> </w:t>
      </w:r>
      <w:r>
        <w:rPr>
          <w:rFonts w:cs="2  Compset" w:hint="cs"/>
          <w:sz w:val="28"/>
          <w:szCs w:val="28"/>
          <w:rtl/>
        </w:rPr>
        <w:t>ها</w:t>
      </w:r>
      <w:r w:rsidR="00497C2C">
        <w:rPr>
          <w:rFonts w:cs="2  Compset"/>
          <w:sz w:val="28"/>
          <w:szCs w:val="28"/>
        </w:rPr>
        <w:t xml:space="preserve">  </w:t>
      </w:r>
      <w:r w:rsidR="00E45251" w:rsidRPr="007E5145">
        <w:rPr>
          <w:rFonts w:cs="2  Compset" w:hint="cs"/>
          <w:sz w:val="28"/>
          <w:szCs w:val="28"/>
          <w:rtl/>
        </w:rPr>
        <w:t>به تابلوهای هشدار دهنده</w:t>
      </w:r>
      <w:r>
        <w:rPr>
          <w:rFonts w:cs="2  Compset" w:hint="cs"/>
          <w:sz w:val="28"/>
          <w:szCs w:val="28"/>
          <w:rtl/>
        </w:rPr>
        <w:t xml:space="preserve"> </w:t>
      </w:r>
      <w:r>
        <w:rPr>
          <w:rFonts w:cs="Times New Roman" w:hint="cs"/>
          <w:sz w:val="28"/>
          <w:szCs w:val="28"/>
          <w:rtl/>
        </w:rPr>
        <w:t>"</w:t>
      </w:r>
      <w:r>
        <w:rPr>
          <w:rFonts w:cs="2  Compset" w:hint="cs"/>
          <w:sz w:val="28"/>
          <w:szCs w:val="28"/>
          <w:rtl/>
        </w:rPr>
        <w:t>آب</w:t>
      </w:r>
      <w:r w:rsidR="00E45251" w:rsidRPr="007E5145">
        <w:rPr>
          <w:rFonts w:cs="2  Compset" w:hint="cs"/>
          <w:sz w:val="28"/>
          <w:szCs w:val="28"/>
          <w:rtl/>
        </w:rPr>
        <w:t xml:space="preserve"> قابل</w:t>
      </w:r>
      <w:r>
        <w:rPr>
          <w:rFonts w:cs="2  Compset" w:hint="cs"/>
          <w:sz w:val="28"/>
          <w:szCs w:val="28"/>
          <w:rtl/>
        </w:rPr>
        <w:t xml:space="preserve"> </w:t>
      </w:r>
      <w:r w:rsidR="00E45251" w:rsidRPr="007E5145">
        <w:rPr>
          <w:rFonts w:cs="2  Compset" w:hint="cs"/>
          <w:sz w:val="28"/>
          <w:szCs w:val="28"/>
          <w:rtl/>
        </w:rPr>
        <w:t xml:space="preserve"> شرب</w:t>
      </w:r>
      <w:r>
        <w:rPr>
          <w:rFonts w:cs="Times New Roman" w:hint="cs"/>
          <w:sz w:val="28"/>
          <w:szCs w:val="28"/>
          <w:rtl/>
        </w:rPr>
        <w:t>"</w:t>
      </w:r>
      <w:r w:rsidR="00E45251" w:rsidRPr="007E5145">
        <w:rPr>
          <w:rFonts w:cs="2  Compset" w:hint="cs"/>
          <w:sz w:val="28"/>
          <w:szCs w:val="28"/>
          <w:rtl/>
        </w:rPr>
        <w:t xml:space="preserve"> توجه کنید.</w:t>
      </w:r>
    </w:p>
    <w:p w:rsidR="00E45251" w:rsidRPr="007E5145" w:rsidRDefault="00E45251" w:rsidP="000227DD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sz w:val="28"/>
          <w:szCs w:val="28"/>
          <w:rtl/>
        </w:rPr>
      </w:pPr>
      <w:r w:rsidRPr="007E5145">
        <w:rPr>
          <w:rFonts w:cs="2  Compset" w:hint="cs"/>
          <w:sz w:val="28"/>
          <w:szCs w:val="28"/>
          <w:rtl/>
        </w:rPr>
        <w:t>در صورت ابتلا به اسهال به پزشک مراجعه نمایید.</w:t>
      </w:r>
    </w:p>
    <w:p w:rsidR="00E45251" w:rsidRPr="007E5145" w:rsidRDefault="00E45251" w:rsidP="000227DD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sz w:val="28"/>
          <w:szCs w:val="28"/>
          <w:rtl/>
        </w:rPr>
      </w:pPr>
      <w:r w:rsidRPr="007E5145">
        <w:rPr>
          <w:rFonts w:cs="2  Compset" w:hint="cs"/>
          <w:sz w:val="28"/>
          <w:szCs w:val="28"/>
          <w:rtl/>
        </w:rPr>
        <w:t>جهت پی</w:t>
      </w:r>
      <w:r w:rsidR="000227DD">
        <w:rPr>
          <w:rFonts w:cs="2  Compset" w:hint="cs"/>
          <w:sz w:val="28"/>
          <w:szCs w:val="28"/>
          <w:rtl/>
        </w:rPr>
        <w:t>ش</w:t>
      </w:r>
      <w:r w:rsidRPr="007E5145">
        <w:rPr>
          <w:rFonts w:cs="2  Compset" w:hint="cs"/>
          <w:sz w:val="28"/>
          <w:szCs w:val="28"/>
          <w:rtl/>
        </w:rPr>
        <w:t>گیری از ابتلا به بیماریهای روده ای از جمله وبا:</w:t>
      </w:r>
    </w:p>
    <w:p w:rsidR="00E45251" w:rsidRPr="00E542C4" w:rsidRDefault="007E5145" w:rsidP="00E542C4">
      <w:pPr>
        <w:pStyle w:val="ListParagraph"/>
        <w:spacing w:after="0" w:line="240" w:lineRule="auto"/>
        <w:jc w:val="lowKashida"/>
        <w:rPr>
          <w:rFonts w:cs="2  Compset"/>
          <w:b/>
          <w:bCs/>
          <w:sz w:val="28"/>
          <w:szCs w:val="28"/>
          <w:rtl/>
        </w:rPr>
      </w:pPr>
      <w:r w:rsidRPr="00E542C4">
        <w:rPr>
          <w:rFonts w:cs="2  Compset" w:hint="cs"/>
          <w:b/>
          <w:bCs/>
          <w:sz w:val="28"/>
          <w:szCs w:val="28"/>
          <w:rtl/>
        </w:rPr>
        <w:t>«</w:t>
      </w:r>
      <w:r w:rsidR="00E45251" w:rsidRPr="00E542C4">
        <w:rPr>
          <w:rFonts w:cs="2  Compset" w:hint="cs"/>
          <w:b/>
          <w:bCs/>
          <w:sz w:val="28"/>
          <w:szCs w:val="28"/>
          <w:rtl/>
        </w:rPr>
        <w:t>همراه غذا از لیمو ، آبلیموه ، آبغوره و پیاز استفاده کنید</w:t>
      </w:r>
      <w:r w:rsidRPr="00E542C4">
        <w:rPr>
          <w:rFonts w:cs="2  Compset" w:hint="cs"/>
          <w:b/>
          <w:bCs/>
          <w:sz w:val="28"/>
          <w:szCs w:val="28"/>
          <w:rtl/>
        </w:rPr>
        <w:t>»</w:t>
      </w:r>
    </w:p>
    <w:p w:rsidR="00E45251" w:rsidRPr="007E5145" w:rsidRDefault="00E45251" w:rsidP="007E5145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sz w:val="28"/>
          <w:szCs w:val="28"/>
          <w:rtl/>
        </w:rPr>
      </w:pPr>
      <w:r w:rsidRPr="007E5145">
        <w:rPr>
          <w:rFonts w:cs="2  Compset" w:hint="cs"/>
          <w:sz w:val="28"/>
          <w:szCs w:val="28"/>
          <w:rtl/>
        </w:rPr>
        <w:t>همیشه قبل از غذا خوردن دست</w:t>
      </w:r>
      <w:r w:rsidR="007E5145">
        <w:rPr>
          <w:rFonts w:cs="2  Compset" w:hint="cs"/>
          <w:sz w:val="28"/>
          <w:szCs w:val="28"/>
          <w:rtl/>
        </w:rPr>
        <w:t>‌</w:t>
      </w:r>
      <w:r w:rsidRPr="007E5145">
        <w:rPr>
          <w:rFonts w:cs="2  Compset" w:hint="cs"/>
          <w:sz w:val="28"/>
          <w:szCs w:val="28"/>
          <w:rtl/>
        </w:rPr>
        <w:t>های خود را با آب و صابون بشویید.</w:t>
      </w:r>
    </w:p>
    <w:p w:rsidR="00E45251" w:rsidRPr="007E5145" w:rsidRDefault="00E45251" w:rsidP="007E5145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sz w:val="28"/>
          <w:szCs w:val="28"/>
          <w:rtl/>
        </w:rPr>
      </w:pPr>
      <w:r w:rsidRPr="007E5145">
        <w:rPr>
          <w:rFonts w:cs="2  Compset" w:hint="cs"/>
          <w:sz w:val="28"/>
          <w:szCs w:val="28"/>
          <w:rtl/>
        </w:rPr>
        <w:t>همیشه بعد از استفاده از توالت</w:t>
      </w:r>
      <w:r w:rsidR="007E5145">
        <w:rPr>
          <w:rFonts w:cs="2  Compset" w:hint="cs"/>
          <w:sz w:val="28"/>
          <w:szCs w:val="28"/>
          <w:rtl/>
        </w:rPr>
        <w:t>‌</w:t>
      </w:r>
      <w:r w:rsidRPr="007E5145">
        <w:rPr>
          <w:rFonts w:cs="2  Compset" w:hint="cs"/>
          <w:sz w:val="28"/>
          <w:szCs w:val="28"/>
          <w:rtl/>
        </w:rPr>
        <w:t>، دست</w:t>
      </w:r>
      <w:r w:rsidR="007E5145">
        <w:rPr>
          <w:rFonts w:cs="2  Compset" w:hint="cs"/>
          <w:sz w:val="28"/>
          <w:szCs w:val="28"/>
          <w:rtl/>
        </w:rPr>
        <w:t>‌</w:t>
      </w:r>
      <w:r w:rsidRPr="007E5145">
        <w:rPr>
          <w:rFonts w:cs="2  Compset" w:hint="cs"/>
          <w:sz w:val="28"/>
          <w:szCs w:val="28"/>
          <w:rtl/>
        </w:rPr>
        <w:t>های خود را با آب و صابون بشویید.</w:t>
      </w:r>
    </w:p>
    <w:p w:rsidR="00E45251" w:rsidRPr="007E5145" w:rsidRDefault="00E45251" w:rsidP="007E5145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sz w:val="28"/>
          <w:szCs w:val="28"/>
          <w:rtl/>
        </w:rPr>
      </w:pPr>
      <w:r w:rsidRPr="007E5145">
        <w:rPr>
          <w:rFonts w:cs="2  Compset" w:hint="cs"/>
          <w:sz w:val="28"/>
          <w:szCs w:val="28"/>
          <w:rtl/>
        </w:rPr>
        <w:t>برای جلوگیری از ابتلاء به بیماریهای روده</w:t>
      </w:r>
      <w:r w:rsidR="007E5145">
        <w:rPr>
          <w:rFonts w:cs="2  Compset" w:hint="cs"/>
          <w:sz w:val="28"/>
          <w:szCs w:val="28"/>
          <w:rtl/>
        </w:rPr>
        <w:t>‌</w:t>
      </w:r>
      <w:r w:rsidRPr="007E5145">
        <w:rPr>
          <w:rFonts w:cs="2  Compset" w:hint="cs"/>
          <w:sz w:val="28"/>
          <w:szCs w:val="28"/>
          <w:rtl/>
        </w:rPr>
        <w:t xml:space="preserve">ای از جمله وبا: </w:t>
      </w:r>
    </w:p>
    <w:p w:rsidR="00E45251" w:rsidRPr="00E542C4" w:rsidRDefault="007E5145" w:rsidP="007E5145">
      <w:pPr>
        <w:pStyle w:val="ListParagraph"/>
        <w:spacing w:after="0" w:line="240" w:lineRule="auto"/>
        <w:jc w:val="lowKashida"/>
        <w:rPr>
          <w:rFonts w:cs="2  Compset"/>
          <w:b/>
          <w:bCs/>
          <w:sz w:val="28"/>
          <w:szCs w:val="28"/>
          <w:rtl/>
        </w:rPr>
      </w:pPr>
      <w:r w:rsidRPr="00E542C4">
        <w:rPr>
          <w:rFonts w:cs="2  Compset" w:hint="cs"/>
          <w:b/>
          <w:bCs/>
          <w:sz w:val="28"/>
          <w:szCs w:val="28"/>
          <w:rtl/>
        </w:rPr>
        <w:t>«</w:t>
      </w:r>
      <w:r w:rsidR="00E45251" w:rsidRPr="00E542C4">
        <w:rPr>
          <w:rFonts w:cs="2  Compset" w:hint="cs"/>
          <w:b/>
          <w:bCs/>
          <w:sz w:val="28"/>
          <w:szCs w:val="28"/>
          <w:rtl/>
        </w:rPr>
        <w:t>قبل از مصرف میوه و سبزیجات به صورت خام</w:t>
      </w:r>
      <w:r w:rsidRPr="00E542C4">
        <w:rPr>
          <w:rFonts w:cs="2  Compset" w:hint="cs"/>
          <w:b/>
          <w:bCs/>
          <w:sz w:val="28"/>
          <w:szCs w:val="28"/>
          <w:rtl/>
        </w:rPr>
        <w:t>‌</w:t>
      </w:r>
      <w:r w:rsidR="00E45251" w:rsidRPr="00E542C4">
        <w:rPr>
          <w:rFonts w:cs="2  Compset" w:hint="cs"/>
          <w:b/>
          <w:bCs/>
          <w:sz w:val="28"/>
          <w:szCs w:val="28"/>
          <w:rtl/>
        </w:rPr>
        <w:t>، آنها را ضدعفونی کنید</w:t>
      </w:r>
      <w:r w:rsidRPr="00E542C4">
        <w:rPr>
          <w:rFonts w:cs="2  Compset" w:hint="cs"/>
          <w:b/>
          <w:bCs/>
          <w:sz w:val="28"/>
          <w:szCs w:val="28"/>
          <w:rtl/>
        </w:rPr>
        <w:t>»</w:t>
      </w:r>
    </w:p>
    <w:p w:rsidR="00E45251" w:rsidRPr="007E5145" w:rsidRDefault="00E45251" w:rsidP="007E5145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sz w:val="28"/>
          <w:szCs w:val="28"/>
          <w:rtl/>
        </w:rPr>
      </w:pPr>
      <w:r w:rsidRPr="007E5145">
        <w:rPr>
          <w:rFonts w:cs="2  Compset" w:hint="cs"/>
          <w:sz w:val="28"/>
          <w:szCs w:val="28"/>
          <w:rtl/>
        </w:rPr>
        <w:t>از بستنی و آب میوه</w:t>
      </w:r>
      <w:r w:rsidR="007E5145">
        <w:rPr>
          <w:rFonts w:cs="2  Compset" w:hint="cs"/>
          <w:sz w:val="28"/>
          <w:szCs w:val="28"/>
          <w:rtl/>
        </w:rPr>
        <w:t>‌</w:t>
      </w:r>
      <w:r w:rsidRPr="007E5145">
        <w:rPr>
          <w:rFonts w:cs="2  Compset" w:hint="cs"/>
          <w:sz w:val="28"/>
          <w:szCs w:val="28"/>
          <w:rtl/>
        </w:rPr>
        <w:t>های پاستوریزه استفاده کنید.</w:t>
      </w:r>
    </w:p>
    <w:p w:rsidR="00E45251" w:rsidRPr="007E5145" w:rsidRDefault="00E45251" w:rsidP="007E5145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sz w:val="28"/>
          <w:szCs w:val="28"/>
          <w:rtl/>
        </w:rPr>
      </w:pPr>
      <w:r w:rsidRPr="007E5145">
        <w:rPr>
          <w:rFonts w:cs="2  Compset" w:hint="cs"/>
          <w:sz w:val="28"/>
          <w:szCs w:val="28"/>
          <w:rtl/>
        </w:rPr>
        <w:t>از قراردادن سبزی و میوه نشسته و ضدعفونی نشده در یخچال خودداری کنید.</w:t>
      </w:r>
    </w:p>
    <w:p w:rsidR="00E45251" w:rsidRPr="007E5145" w:rsidRDefault="00E45251" w:rsidP="000231BF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sz w:val="28"/>
          <w:szCs w:val="28"/>
          <w:rtl/>
        </w:rPr>
      </w:pPr>
      <w:r w:rsidRPr="007E5145">
        <w:rPr>
          <w:rFonts w:cs="2  Compset" w:hint="cs"/>
          <w:sz w:val="28"/>
          <w:szCs w:val="28"/>
          <w:rtl/>
        </w:rPr>
        <w:t xml:space="preserve">از خرید یخ </w:t>
      </w:r>
      <w:r w:rsidR="000231BF">
        <w:rPr>
          <w:rFonts w:cs="2  Compset" w:hint="cs"/>
          <w:sz w:val="28"/>
          <w:szCs w:val="28"/>
          <w:rtl/>
        </w:rPr>
        <w:t>در</w:t>
      </w:r>
      <w:r w:rsidRPr="007E5145">
        <w:rPr>
          <w:rFonts w:cs="2  Compset" w:hint="cs"/>
          <w:sz w:val="28"/>
          <w:szCs w:val="28"/>
          <w:rtl/>
        </w:rPr>
        <w:t xml:space="preserve"> مکان</w:t>
      </w:r>
      <w:r w:rsidR="007E5145">
        <w:rPr>
          <w:rFonts w:cs="2  Compset" w:hint="cs"/>
          <w:sz w:val="28"/>
          <w:szCs w:val="28"/>
          <w:rtl/>
        </w:rPr>
        <w:t>‌</w:t>
      </w:r>
      <w:r w:rsidRPr="007E5145">
        <w:rPr>
          <w:rFonts w:cs="2  Compset" w:hint="cs"/>
          <w:sz w:val="28"/>
          <w:szCs w:val="28"/>
          <w:rtl/>
        </w:rPr>
        <w:t>های عرضه غیر بهداشتی خودداری کنید.</w:t>
      </w:r>
    </w:p>
    <w:p w:rsidR="00E45251" w:rsidRPr="007E5145" w:rsidRDefault="00E45251" w:rsidP="007E5145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sz w:val="28"/>
          <w:szCs w:val="28"/>
          <w:rtl/>
        </w:rPr>
      </w:pPr>
      <w:r w:rsidRPr="007E5145">
        <w:rPr>
          <w:rFonts w:cs="2  Compset" w:hint="cs"/>
          <w:sz w:val="28"/>
          <w:szCs w:val="28"/>
          <w:rtl/>
        </w:rPr>
        <w:t>در صورت نیاز به صرف غذا در بیرون از منزل از رستوران هایی که اصول بهداشتی را رعایت می نمایند استفاده کنید.</w:t>
      </w:r>
    </w:p>
    <w:p w:rsidR="00E45251" w:rsidRPr="007E5145" w:rsidRDefault="00E45251" w:rsidP="007E5145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sz w:val="28"/>
          <w:szCs w:val="28"/>
          <w:rtl/>
        </w:rPr>
      </w:pPr>
      <w:r w:rsidRPr="007E5145">
        <w:rPr>
          <w:rFonts w:cs="2  Compset" w:hint="cs"/>
          <w:sz w:val="28"/>
          <w:szCs w:val="28"/>
          <w:rtl/>
        </w:rPr>
        <w:t>در صورتی که مبتلا به اسهال هستید از شنا کردن در استخرها خودداری کنید.</w:t>
      </w:r>
    </w:p>
    <w:p w:rsidR="00E45251" w:rsidRPr="007E5145" w:rsidRDefault="00E45251" w:rsidP="007E5145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sz w:val="28"/>
          <w:szCs w:val="28"/>
          <w:rtl/>
        </w:rPr>
      </w:pPr>
      <w:r w:rsidRPr="007E5145">
        <w:rPr>
          <w:rFonts w:cs="2  Compset" w:hint="cs"/>
          <w:sz w:val="28"/>
          <w:szCs w:val="28"/>
          <w:rtl/>
        </w:rPr>
        <w:t>برای جلوگیری از ورود مگس و انتقال بیماریها، درب توالت منزل خود را همیشه ببندید.</w:t>
      </w:r>
    </w:p>
    <w:p w:rsidR="00E45251" w:rsidRPr="007E5145" w:rsidRDefault="00E45251" w:rsidP="007E5145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sz w:val="28"/>
          <w:szCs w:val="28"/>
          <w:rtl/>
        </w:rPr>
      </w:pPr>
      <w:r w:rsidRPr="007E5145">
        <w:rPr>
          <w:rFonts w:cs="2  Compset" w:hint="cs"/>
          <w:sz w:val="28"/>
          <w:szCs w:val="28"/>
          <w:rtl/>
        </w:rPr>
        <w:t>از محلول</w:t>
      </w:r>
      <w:r w:rsidR="007E5145">
        <w:rPr>
          <w:rFonts w:cs="2  Compset" w:hint="cs"/>
          <w:sz w:val="28"/>
          <w:szCs w:val="28"/>
          <w:rtl/>
        </w:rPr>
        <w:t>‌</w:t>
      </w:r>
      <w:r w:rsidRPr="007E5145">
        <w:rPr>
          <w:rFonts w:cs="2  Compset" w:hint="cs"/>
          <w:sz w:val="28"/>
          <w:szCs w:val="28"/>
          <w:rtl/>
        </w:rPr>
        <w:t>های ضدعفونی کننده مخصوص میوه و سبزی برای سالم</w:t>
      </w:r>
      <w:r w:rsidR="007E5145">
        <w:rPr>
          <w:rFonts w:cs="2  Compset" w:hint="cs"/>
          <w:sz w:val="28"/>
          <w:szCs w:val="28"/>
          <w:rtl/>
        </w:rPr>
        <w:t>‌</w:t>
      </w:r>
      <w:r w:rsidRPr="007E5145">
        <w:rPr>
          <w:rFonts w:cs="2  Compset" w:hint="cs"/>
          <w:sz w:val="28"/>
          <w:szCs w:val="28"/>
          <w:rtl/>
        </w:rPr>
        <w:t>سازی آنها استفاده کنید.</w:t>
      </w:r>
    </w:p>
    <w:p w:rsidR="00E45251" w:rsidRPr="007E5145" w:rsidRDefault="00E45251" w:rsidP="000227DD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sz w:val="28"/>
          <w:szCs w:val="28"/>
          <w:rtl/>
        </w:rPr>
      </w:pPr>
      <w:r w:rsidRPr="00E542C4">
        <w:rPr>
          <w:rFonts w:cs="2  Compset" w:hint="cs"/>
          <w:b/>
          <w:bCs/>
          <w:sz w:val="28"/>
          <w:szCs w:val="28"/>
          <w:rtl/>
        </w:rPr>
        <w:t>در مراسم عروسی، جشن، سفره</w:t>
      </w:r>
      <w:r w:rsidR="007E5145" w:rsidRPr="00E542C4">
        <w:rPr>
          <w:rFonts w:cs="2  Compset" w:hint="cs"/>
          <w:b/>
          <w:bCs/>
          <w:sz w:val="28"/>
          <w:szCs w:val="28"/>
          <w:rtl/>
        </w:rPr>
        <w:t>‌</w:t>
      </w:r>
      <w:r w:rsidRPr="00E542C4">
        <w:rPr>
          <w:rFonts w:cs="2  Compset" w:hint="cs"/>
          <w:b/>
          <w:bCs/>
          <w:sz w:val="28"/>
          <w:szCs w:val="28"/>
          <w:rtl/>
        </w:rPr>
        <w:t xml:space="preserve">های نذری و ... از مصرف </w:t>
      </w:r>
      <w:r w:rsidR="007E5145" w:rsidRPr="00E542C4">
        <w:rPr>
          <w:rFonts w:cs="2  Compset" w:hint="cs"/>
          <w:b/>
          <w:bCs/>
          <w:sz w:val="28"/>
          <w:szCs w:val="28"/>
          <w:rtl/>
        </w:rPr>
        <w:t>س</w:t>
      </w:r>
      <w:r w:rsidRPr="00E542C4">
        <w:rPr>
          <w:rFonts w:cs="2  Compset" w:hint="cs"/>
          <w:b/>
          <w:bCs/>
          <w:sz w:val="28"/>
          <w:szCs w:val="28"/>
          <w:rtl/>
        </w:rPr>
        <w:t>بزیجات و سالاد خودداری کنید مگر اینکه از ضدعفونی شدن آن</w:t>
      </w:r>
      <w:r w:rsidR="007E5145" w:rsidRPr="00E542C4">
        <w:rPr>
          <w:rFonts w:cs="2  Compset" w:hint="cs"/>
          <w:b/>
          <w:bCs/>
          <w:sz w:val="28"/>
          <w:szCs w:val="28"/>
          <w:rtl/>
        </w:rPr>
        <w:t>‌</w:t>
      </w:r>
      <w:r w:rsidRPr="00E542C4">
        <w:rPr>
          <w:rFonts w:cs="2  Compset" w:hint="cs"/>
          <w:b/>
          <w:bCs/>
          <w:sz w:val="28"/>
          <w:szCs w:val="28"/>
          <w:rtl/>
        </w:rPr>
        <w:t xml:space="preserve">ها اطمینان </w:t>
      </w:r>
      <w:r w:rsidR="000227DD">
        <w:rPr>
          <w:rFonts w:cs="2  Compset" w:hint="cs"/>
          <w:b/>
          <w:bCs/>
          <w:sz w:val="28"/>
          <w:szCs w:val="28"/>
          <w:rtl/>
        </w:rPr>
        <w:t>داشته باشید</w:t>
      </w:r>
      <w:r w:rsidRPr="007E5145">
        <w:rPr>
          <w:rFonts w:cs="2  Compset" w:hint="cs"/>
          <w:sz w:val="28"/>
          <w:szCs w:val="28"/>
          <w:rtl/>
        </w:rPr>
        <w:t>.</w:t>
      </w:r>
      <w:r w:rsidR="00E542C4">
        <w:rPr>
          <w:rFonts w:cs="2  Compset" w:hint="cs"/>
          <w:sz w:val="28"/>
          <w:szCs w:val="28"/>
          <w:rtl/>
        </w:rPr>
        <w:t>(فیکسچر)</w:t>
      </w:r>
    </w:p>
    <w:p w:rsidR="009D0143" w:rsidRPr="00E542C4" w:rsidRDefault="009D0143" w:rsidP="00E542C4">
      <w:pPr>
        <w:spacing w:after="0" w:line="240" w:lineRule="auto"/>
        <w:ind w:left="360"/>
        <w:jc w:val="center"/>
        <w:rPr>
          <w:rFonts w:cs="2  Compset"/>
          <w:b/>
          <w:bCs/>
          <w:sz w:val="28"/>
          <w:szCs w:val="28"/>
          <w:rtl/>
        </w:rPr>
      </w:pPr>
      <w:r w:rsidRPr="00E542C4">
        <w:rPr>
          <w:rFonts w:cs="2  Compset" w:hint="cs"/>
          <w:b/>
          <w:bCs/>
          <w:sz w:val="28"/>
          <w:szCs w:val="28"/>
          <w:rtl/>
        </w:rPr>
        <w:t>شستن دست</w:t>
      </w:r>
      <w:r w:rsidR="007E5145" w:rsidRPr="00E542C4">
        <w:rPr>
          <w:rFonts w:cs="2  Compset" w:hint="cs"/>
          <w:b/>
          <w:bCs/>
          <w:sz w:val="28"/>
          <w:szCs w:val="28"/>
          <w:rtl/>
        </w:rPr>
        <w:t>‌</w:t>
      </w:r>
      <w:r w:rsidRPr="00E542C4">
        <w:rPr>
          <w:rFonts w:cs="2  Compset" w:hint="cs"/>
          <w:b/>
          <w:bCs/>
          <w:sz w:val="28"/>
          <w:szCs w:val="28"/>
          <w:rtl/>
        </w:rPr>
        <w:t>ها با آب و صابون</w:t>
      </w:r>
      <w:r w:rsidR="00E542C4">
        <w:rPr>
          <w:rFonts w:cs="2  Compset" w:hint="cs"/>
          <w:sz w:val="28"/>
          <w:szCs w:val="28"/>
          <w:rtl/>
        </w:rPr>
        <w:t xml:space="preserve"> (فیکسچر)</w:t>
      </w:r>
    </w:p>
    <w:p w:rsidR="009D0143" w:rsidRPr="00E542C4" w:rsidRDefault="009D0143" w:rsidP="00E542C4">
      <w:pPr>
        <w:spacing w:after="0" w:line="240" w:lineRule="auto"/>
        <w:ind w:left="360"/>
        <w:jc w:val="center"/>
        <w:rPr>
          <w:rFonts w:cs="2  Compset"/>
          <w:b/>
          <w:bCs/>
          <w:sz w:val="28"/>
          <w:szCs w:val="28"/>
          <w:rtl/>
        </w:rPr>
      </w:pPr>
      <w:r w:rsidRPr="00E542C4">
        <w:rPr>
          <w:rFonts w:cs="2  Compset" w:hint="cs"/>
          <w:b/>
          <w:bCs/>
          <w:sz w:val="28"/>
          <w:szCs w:val="28"/>
          <w:rtl/>
        </w:rPr>
        <w:t>حداقل به مدت 20 ثانیه</w:t>
      </w:r>
    </w:p>
    <w:p w:rsidR="009D0143" w:rsidRPr="00E542C4" w:rsidRDefault="009D0143" w:rsidP="000227DD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b/>
          <w:bCs/>
          <w:sz w:val="28"/>
          <w:szCs w:val="28"/>
          <w:rtl/>
        </w:rPr>
      </w:pPr>
      <w:r w:rsidRPr="00E542C4">
        <w:rPr>
          <w:rFonts w:cs="2  Compset" w:hint="cs"/>
          <w:b/>
          <w:bCs/>
          <w:sz w:val="28"/>
          <w:szCs w:val="28"/>
          <w:rtl/>
        </w:rPr>
        <w:t>قبل از خو</w:t>
      </w:r>
      <w:r w:rsidR="000227DD">
        <w:rPr>
          <w:rFonts w:cs="2  Compset" w:hint="cs"/>
          <w:b/>
          <w:bCs/>
          <w:sz w:val="28"/>
          <w:szCs w:val="28"/>
          <w:rtl/>
        </w:rPr>
        <w:t>ر</w:t>
      </w:r>
      <w:r w:rsidRPr="00E542C4">
        <w:rPr>
          <w:rFonts w:cs="2  Compset" w:hint="cs"/>
          <w:b/>
          <w:bCs/>
          <w:sz w:val="28"/>
          <w:szCs w:val="28"/>
          <w:rtl/>
        </w:rPr>
        <w:t>دن غذا</w:t>
      </w:r>
    </w:p>
    <w:p w:rsidR="009D0143" w:rsidRPr="00E542C4" w:rsidRDefault="009D0143" w:rsidP="00E542C4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b/>
          <w:bCs/>
          <w:sz w:val="28"/>
          <w:szCs w:val="28"/>
          <w:rtl/>
        </w:rPr>
      </w:pPr>
      <w:r w:rsidRPr="00E542C4">
        <w:rPr>
          <w:rFonts w:cs="2  Compset" w:hint="cs"/>
          <w:b/>
          <w:bCs/>
          <w:sz w:val="28"/>
          <w:szCs w:val="28"/>
          <w:rtl/>
        </w:rPr>
        <w:t>قبل از آماده کردن غذا</w:t>
      </w:r>
    </w:p>
    <w:p w:rsidR="009D0143" w:rsidRPr="00E542C4" w:rsidRDefault="009D0143" w:rsidP="00E542C4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b/>
          <w:bCs/>
          <w:sz w:val="28"/>
          <w:szCs w:val="28"/>
          <w:rtl/>
        </w:rPr>
      </w:pPr>
      <w:r w:rsidRPr="00E542C4">
        <w:rPr>
          <w:rFonts w:cs="2  Compset" w:hint="cs"/>
          <w:b/>
          <w:bCs/>
          <w:sz w:val="28"/>
          <w:szCs w:val="28"/>
          <w:rtl/>
        </w:rPr>
        <w:t>قبل از غذا دادن به کودک</w:t>
      </w:r>
    </w:p>
    <w:p w:rsidR="00CE3AE5" w:rsidRPr="00E542C4" w:rsidRDefault="00CE3AE5" w:rsidP="00E542C4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b/>
          <w:bCs/>
          <w:sz w:val="28"/>
          <w:szCs w:val="28"/>
          <w:rtl/>
        </w:rPr>
      </w:pPr>
      <w:r w:rsidRPr="00E542C4">
        <w:rPr>
          <w:rFonts w:cs="2  Compset" w:hint="cs"/>
          <w:b/>
          <w:bCs/>
          <w:sz w:val="28"/>
          <w:szCs w:val="28"/>
          <w:rtl/>
        </w:rPr>
        <w:t>پس از است</w:t>
      </w:r>
      <w:r w:rsidR="00E542C4" w:rsidRPr="00E542C4">
        <w:rPr>
          <w:rFonts w:cs="2  Compset" w:hint="cs"/>
          <w:b/>
          <w:bCs/>
          <w:sz w:val="28"/>
          <w:szCs w:val="28"/>
          <w:rtl/>
        </w:rPr>
        <w:t>فاده</w:t>
      </w:r>
      <w:r w:rsidRPr="00E542C4">
        <w:rPr>
          <w:rFonts w:cs="2  Compset" w:hint="cs"/>
          <w:b/>
          <w:bCs/>
          <w:sz w:val="28"/>
          <w:szCs w:val="28"/>
          <w:rtl/>
        </w:rPr>
        <w:t xml:space="preserve"> از توالت</w:t>
      </w:r>
    </w:p>
    <w:p w:rsidR="00CE3AE5" w:rsidRPr="00E542C4" w:rsidRDefault="00CE3AE5" w:rsidP="00E542C4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b/>
          <w:bCs/>
          <w:sz w:val="28"/>
          <w:szCs w:val="28"/>
          <w:rtl/>
        </w:rPr>
      </w:pPr>
      <w:r w:rsidRPr="00E542C4">
        <w:rPr>
          <w:rFonts w:cs="2  Compset" w:hint="cs"/>
          <w:b/>
          <w:bCs/>
          <w:sz w:val="28"/>
          <w:szCs w:val="28"/>
          <w:rtl/>
        </w:rPr>
        <w:t xml:space="preserve">پس از تعویض پوشاک </w:t>
      </w:r>
      <w:r w:rsidR="007E5145" w:rsidRPr="00E542C4">
        <w:rPr>
          <w:rFonts w:cs="2  Compset" w:hint="cs"/>
          <w:b/>
          <w:bCs/>
          <w:sz w:val="28"/>
          <w:szCs w:val="28"/>
          <w:rtl/>
        </w:rPr>
        <w:t>ب</w:t>
      </w:r>
      <w:r w:rsidRPr="00E542C4">
        <w:rPr>
          <w:rFonts w:cs="2  Compset" w:hint="cs"/>
          <w:b/>
          <w:bCs/>
          <w:sz w:val="28"/>
          <w:szCs w:val="28"/>
          <w:rtl/>
        </w:rPr>
        <w:t>چه</w:t>
      </w:r>
    </w:p>
    <w:p w:rsidR="00CE3AE5" w:rsidRPr="00E542C4" w:rsidRDefault="00CE3AE5" w:rsidP="00E542C4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2  Compset"/>
          <w:b/>
          <w:bCs/>
          <w:sz w:val="28"/>
          <w:szCs w:val="28"/>
        </w:rPr>
      </w:pPr>
      <w:r w:rsidRPr="00E542C4">
        <w:rPr>
          <w:rFonts w:cs="2  Compset" w:hint="cs"/>
          <w:b/>
          <w:bCs/>
          <w:sz w:val="28"/>
          <w:szCs w:val="28"/>
          <w:rtl/>
        </w:rPr>
        <w:t>پس از تماس با هرنوع ماده زائد</w:t>
      </w:r>
      <w:r w:rsidR="00497C2C">
        <w:rPr>
          <w:rFonts w:cs="2  Compset"/>
          <w:b/>
          <w:bCs/>
          <w:sz w:val="28"/>
          <w:szCs w:val="28"/>
        </w:rPr>
        <w:t xml:space="preserve"> </w:t>
      </w:r>
      <w:r w:rsidR="00E542C4" w:rsidRPr="00E542C4">
        <w:rPr>
          <w:rFonts w:cs="2  Compset" w:hint="cs"/>
          <w:b/>
          <w:bCs/>
          <w:sz w:val="28"/>
          <w:szCs w:val="28"/>
          <w:rtl/>
        </w:rPr>
        <w:t>و</w:t>
      </w:r>
      <w:r w:rsidR="00497C2C">
        <w:rPr>
          <w:rFonts w:cs="2  Compset"/>
          <w:b/>
          <w:bCs/>
          <w:sz w:val="28"/>
          <w:szCs w:val="28"/>
        </w:rPr>
        <w:t xml:space="preserve"> </w:t>
      </w:r>
      <w:r w:rsidR="00E542C4" w:rsidRPr="00E542C4">
        <w:rPr>
          <w:rFonts w:cs="2  Compset" w:hint="cs"/>
          <w:b/>
          <w:bCs/>
          <w:sz w:val="28"/>
          <w:szCs w:val="28"/>
          <w:rtl/>
        </w:rPr>
        <w:t>زباله</w:t>
      </w:r>
    </w:p>
    <w:sectPr w:rsidR="00CE3AE5" w:rsidRPr="00E542C4" w:rsidSect="00AE10B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353B7"/>
    <w:multiLevelType w:val="hybridMultilevel"/>
    <w:tmpl w:val="C7522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5251"/>
    <w:rsid w:val="000227DD"/>
    <w:rsid w:val="000231BF"/>
    <w:rsid w:val="001D1C63"/>
    <w:rsid w:val="00220F42"/>
    <w:rsid w:val="002959FE"/>
    <w:rsid w:val="0030275D"/>
    <w:rsid w:val="003B0F77"/>
    <w:rsid w:val="00497C2C"/>
    <w:rsid w:val="005108F1"/>
    <w:rsid w:val="007C2121"/>
    <w:rsid w:val="007E5145"/>
    <w:rsid w:val="00932092"/>
    <w:rsid w:val="009D0143"/>
    <w:rsid w:val="00AE10BA"/>
    <w:rsid w:val="00CE3AE5"/>
    <w:rsid w:val="00D704D1"/>
    <w:rsid w:val="00E0045B"/>
    <w:rsid w:val="00E00ED0"/>
    <w:rsid w:val="00E45251"/>
    <w:rsid w:val="00E542C4"/>
    <w:rsid w:val="00FA0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75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1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Office07</Company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NCC</cp:lastModifiedBy>
  <cp:revision>4</cp:revision>
  <cp:lastPrinted>2011-08-14T06:19:00Z</cp:lastPrinted>
  <dcterms:created xsi:type="dcterms:W3CDTF">2011-08-14T06:24:00Z</dcterms:created>
  <dcterms:modified xsi:type="dcterms:W3CDTF">2011-08-14T06:27:00Z</dcterms:modified>
</cp:coreProperties>
</file>